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80" w:rsidRDefault="00EF4680">
      <w:pPr>
        <w:pStyle w:val="a3"/>
        <w:spacing w:before="116"/>
        <w:ind w:left="0"/>
        <w:rPr>
          <w:rFonts w:ascii="Trebuchet MS"/>
        </w:rPr>
      </w:pPr>
    </w:p>
    <w:p w:rsidR="00D43098" w:rsidRDefault="00D43098">
      <w:pPr>
        <w:pStyle w:val="a3"/>
      </w:pPr>
    </w:p>
    <w:p w:rsidR="00EF4680" w:rsidRDefault="00A07D34">
      <w:pPr>
        <w:pStyle w:val="a3"/>
      </w:pP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"Шумбутская</w:t>
      </w:r>
      <w:r>
        <w:rPr>
          <w:spacing w:val="-5"/>
        </w:rPr>
        <w:t xml:space="preserve"> </w:t>
      </w:r>
      <w:r>
        <w:t>СОШ"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D43098">
        <w:t>28.04.2026</w:t>
      </w:r>
      <w:r>
        <w:rPr>
          <w:spacing w:val="-9"/>
        </w:rPr>
        <w:t xml:space="preserve"> </w:t>
      </w:r>
      <w:r>
        <w:t>год</w:t>
      </w:r>
      <w:r>
        <w:rPr>
          <w:spacing w:val="-12"/>
        </w:rPr>
        <w:t xml:space="preserve"> </w:t>
      </w:r>
      <w:r w:rsidR="00D43098">
        <w:t>обучается 67</w:t>
      </w:r>
      <w:r>
        <w:rPr>
          <w:spacing w:val="4"/>
        </w:rPr>
        <w:t xml:space="preserve"> </w:t>
      </w:r>
      <w:r w:rsidR="00D43098">
        <w:rPr>
          <w:spacing w:val="-2"/>
        </w:rPr>
        <w:t>учеников</w:t>
      </w:r>
      <w:r>
        <w:rPr>
          <w:spacing w:val="-2"/>
        </w:rPr>
        <w:t>.</w:t>
      </w:r>
    </w:p>
    <w:p w:rsidR="00EF4680" w:rsidRDefault="00A07D34">
      <w:pPr>
        <w:pStyle w:val="a3"/>
        <w:spacing w:before="243" w:line="448" w:lineRule="auto"/>
        <w:ind w:right="1478"/>
      </w:pPr>
      <w:r>
        <w:t>Численность обучающихся за счет бюджетных ассигнований федерального бюджета</w:t>
      </w:r>
      <w:r>
        <w:rPr>
          <w:spacing w:val="-9"/>
        </w:rPr>
        <w:t xml:space="preserve"> </w:t>
      </w:r>
      <w:r>
        <w:t>(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выделением</w:t>
      </w:r>
      <w:r>
        <w:rPr>
          <w:spacing w:val="-6"/>
        </w:rPr>
        <w:t xml:space="preserve"> </w:t>
      </w:r>
      <w:r>
        <w:t>численности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являющихся иностранными гражданами)- 0</w:t>
      </w:r>
    </w:p>
    <w:p w:rsidR="00EF4680" w:rsidRDefault="00A07D34">
      <w:pPr>
        <w:pStyle w:val="a3"/>
        <w:spacing w:line="451" w:lineRule="auto"/>
        <w:ind w:right="1478"/>
      </w:pPr>
      <w:r>
        <w:t>численность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бюджетных</w:t>
      </w:r>
      <w:r>
        <w:rPr>
          <w:spacing w:val="-15"/>
        </w:rPr>
        <w:t xml:space="preserve"> </w:t>
      </w:r>
      <w:r>
        <w:t>ассигнований</w:t>
      </w:r>
      <w:r>
        <w:rPr>
          <w:spacing w:val="-12"/>
        </w:rPr>
        <w:t xml:space="preserve"> </w:t>
      </w:r>
      <w:r>
        <w:t>бюджетов субъектов РФ (в том числе</w:t>
      </w:r>
      <w:r>
        <w:t xml:space="preserve"> с выделением численности обучающихся, являющ</w:t>
      </w:r>
      <w:r w:rsidR="00D43098">
        <w:t>ихся иностранными гражданами)-67</w:t>
      </w:r>
    </w:p>
    <w:p w:rsidR="00EF4680" w:rsidRDefault="00A07D34">
      <w:pPr>
        <w:pStyle w:val="a3"/>
        <w:spacing w:line="275" w:lineRule="exact"/>
      </w:pPr>
      <w:r>
        <w:t>численность</w:t>
      </w:r>
      <w:r>
        <w:rPr>
          <w:spacing w:val="-1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бюджетных</w:t>
      </w:r>
      <w:r>
        <w:rPr>
          <w:spacing w:val="-10"/>
        </w:rPr>
        <w:t xml:space="preserve"> </w:t>
      </w:r>
      <w:r>
        <w:rPr>
          <w:spacing w:val="-2"/>
        </w:rPr>
        <w:t>ассигнований</w:t>
      </w:r>
    </w:p>
    <w:p w:rsidR="00EF4680" w:rsidRDefault="00A07D34">
      <w:pPr>
        <w:pStyle w:val="a3"/>
        <w:spacing w:before="235" w:line="451" w:lineRule="auto"/>
        <w:ind w:right="1478"/>
      </w:pPr>
      <w:r>
        <w:t>местных</w:t>
      </w:r>
      <w:r>
        <w:rPr>
          <w:spacing w:val="-10"/>
        </w:rPr>
        <w:t xml:space="preserve"> </w:t>
      </w:r>
      <w:r>
        <w:t>бюджетов</w:t>
      </w:r>
      <w:r>
        <w:rPr>
          <w:spacing w:val="-4"/>
        </w:rPr>
        <w:t xml:space="preserve"> </w:t>
      </w:r>
      <w:r>
        <w:t>(</w:t>
      </w:r>
      <w:r>
        <w:rPr>
          <w:spacing w:val="-1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выделением</w:t>
      </w:r>
      <w:r>
        <w:rPr>
          <w:spacing w:val="-9"/>
        </w:rPr>
        <w:t xml:space="preserve"> </w:t>
      </w:r>
      <w:r>
        <w:t>численности</w:t>
      </w:r>
      <w:r>
        <w:rPr>
          <w:spacing w:val="-14"/>
        </w:rPr>
        <w:t xml:space="preserve"> </w:t>
      </w:r>
      <w:r>
        <w:t>обучающихся, являющихся иностранными гражданами)- 0</w:t>
      </w:r>
    </w:p>
    <w:p w:rsidR="00EF4680" w:rsidRDefault="00A07D34">
      <w:pPr>
        <w:pStyle w:val="a3"/>
        <w:spacing w:line="448" w:lineRule="auto"/>
        <w:ind w:right="1478"/>
      </w:pPr>
      <w:r>
        <w:t>численность обучающихся по договорам об образовании, заключаемых при приеме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 xml:space="preserve">- </w:t>
      </w:r>
      <w:r>
        <w:rPr>
          <w:spacing w:val="-10"/>
        </w:rPr>
        <w:t>0</w:t>
      </w:r>
    </w:p>
    <w:p w:rsidR="00EF4680" w:rsidRDefault="00A07D34">
      <w:pPr>
        <w:pStyle w:val="a3"/>
        <w:spacing w:before="3" w:line="446" w:lineRule="auto"/>
        <w:ind w:right="1478"/>
      </w:pPr>
      <w:r>
        <w:t>Численность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реализуемым</w:t>
      </w:r>
      <w:r>
        <w:rPr>
          <w:spacing w:val="-13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t>программам</w:t>
      </w:r>
      <w:r>
        <w:rPr>
          <w:spacing w:val="-12"/>
        </w:rPr>
        <w:t xml:space="preserve"> </w:t>
      </w:r>
      <w:r>
        <w:t>за счет бюджетных ассигнований</w:t>
      </w:r>
    </w:p>
    <w:p w:rsidR="00EF4680" w:rsidRDefault="00A07D34">
      <w:pPr>
        <w:pStyle w:val="a3"/>
        <w:spacing w:before="5"/>
      </w:pPr>
      <w:r>
        <w:t>В</w:t>
      </w:r>
      <w:r>
        <w:rPr>
          <w:spacing w:val="-8"/>
        </w:rPr>
        <w:t xml:space="preserve"> </w:t>
      </w:r>
      <w:r>
        <w:t>соответстви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«Шумбутская</w:t>
      </w:r>
      <w:r>
        <w:rPr>
          <w:spacing w:val="-1"/>
        </w:rPr>
        <w:t xml:space="preserve"> </w:t>
      </w:r>
      <w:r>
        <w:rPr>
          <w:spacing w:val="-4"/>
        </w:rPr>
        <w:t>СОШ»</w:t>
      </w:r>
    </w:p>
    <w:p w:rsidR="00EF4680" w:rsidRDefault="00EF4680">
      <w:pPr>
        <w:pStyle w:val="a3"/>
        <w:spacing w:before="25" w:after="1"/>
        <w:ind w:left="0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"/>
        <w:gridCol w:w="3385"/>
        <w:gridCol w:w="1916"/>
        <w:gridCol w:w="1916"/>
        <w:gridCol w:w="1916"/>
      </w:tblGrid>
      <w:tr w:rsidR="00EF4680">
        <w:trPr>
          <w:trHeight w:val="1377"/>
        </w:trPr>
        <w:tc>
          <w:tcPr>
            <w:tcW w:w="447" w:type="dxa"/>
          </w:tcPr>
          <w:p w:rsidR="00EF4680" w:rsidRDefault="00A07D34">
            <w:pPr>
              <w:pStyle w:val="TableParagraph"/>
              <w:spacing w:line="263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385" w:type="dxa"/>
          </w:tcPr>
          <w:p w:rsidR="00EF4680" w:rsidRDefault="00A07D34">
            <w:pPr>
              <w:pStyle w:val="TableParagraph"/>
              <w:spacing w:before="262" w:line="237" w:lineRule="auto"/>
              <w:ind w:right="18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Уровень </w:t>
            </w:r>
            <w:r>
              <w:rPr>
                <w:spacing w:val="-4"/>
                <w:sz w:val="24"/>
              </w:rPr>
              <w:t>образования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Нормативный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обучения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Язык,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котором</w:t>
            </w:r>
          </w:p>
          <w:p w:rsidR="00EF4680" w:rsidRDefault="00A07D34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осуществляется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EF4680">
        <w:trPr>
          <w:trHeight w:val="830"/>
        </w:trPr>
        <w:tc>
          <w:tcPr>
            <w:tcW w:w="447" w:type="dxa"/>
          </w:tcPr>
          <w:p w:rsidR="00EF4680" w:rsidRDefault="00A07D34">
            <w:pPr>
              <w:pStyle w:val="TableParagraph"/>
              <w:spacing w:line="268" w:lineRule="exact"/>
              <w:ind w:left="21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</w:tcPr>
          <w:p w:rsidR="00EF4680" w:rsidRDefault="00A07D34">
            <w:pPr>
              <w:pStyle w:val="TableParagraph"/>
              <w:spacing w:line="242" w:lineRule="auto"/>
              <w:ind w:right="18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</w:tc>
      </w:tr>
      <w:tr w:rsidR="00EF4680">
        <w:trPr>
          <w:trHeight w:val="830"/>
        </w:trPr>
        <w:tc>
          <w:tcPr>
            <w:tcW w:w="447" w:type="dxa"/>
          </w:tcPr>
          <w:p w:rsidR="00EF4680" w:rsidRDefault="00A07D34">
            <w:pPr>
              <w:pStyle w:val="TableParagraph"/>
              <w:spacing w:line="268" w:lineRule="exact"/>
              <w:ind w:left="21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85" w:type="dxa"/>
          </w:tcPr>
          <w:p w:rsidR="00EF4680" w:rsidRDefault="00A07D34">
            <w:pPr>
              <w:pStyle w:val="TableParagraph"/>
              <w:spacing w:line="237" w:lineRule="auto"/>
              <w:ind w:right="18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Основное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16" w:type="dxa"/>
          </w:tcPr>
          <w:p w:rsidR="00EF4680" w:rsidRDefault="00D43098">
            <w:pPr>
              <w:pStyle w:val="TableParagraph"/>
              <w:spacing w:line="232" w:lineRule="auto"/>
              <w:ind w:right="5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35</w:t>
            </w:r>
            <w:r w:rsidR="00A07D34">
              <w:rPr>
                <w:spacing w:val="-15"/>
                <w:sz w:val="24"/>
              </w:rPr>
              <w:t xml:space="preserve"> </w:t>
            </w:r>
            <w:r w:rsidR="00A07D34">
              <w:rPr>
                <w:spacing w:val="-2"/>
                <w:sz w:val="24"/>
              </w:rPr>
              <w:t>(из</w:t>
            </w:r>
            <w:r w:rsidR="00A07D34">
              <w:rPr>
                <w:spacing w:val="-13"/>
                <w:sz w:val="24"/>
              </w:rPr>
              <w:t xml:space="preserve"> </w:t>
            </w:r>
            <w:r w:rsidR="00A07D34">
              <w:rPr>
                <w:spacing w:val="-2"/>
                <w:sz w:val="24"/>
              </w:rPr>
              <w:t xml:space="preserve">них-1 </w:t>
            </w:r>
            <w:r w:rsidR="00A07D34">
              <w:rPr>
                <w:spacing w:val="-6"/>
                <w:sz w:val="24"/>
              </w:rPr>
              <w:t>обучение</w:t>
            </w:r>
            <w:r w:rsidR="00A07D34">
              <w:rPr>
                <w:spacing w:val="-9"/>
                <w:sz w:val="24"/>
              </w:rPr>
              <w:t xml:space="preserve"> </w:t>
            </w:r>
            <w:r w:rsidR="00A07D34">
              <w:rPr>
                <w:spacing w:val="-6"/>
                <w:sz w:val="24"/>
              </w:rPr>
              <w:t xml:space="preserve">на </w:t>
            </w:r>
            <w:r w:rsidR="00A07D34">
              <w:rPr>
                <w:spacing w:val="-2"/>
                <w:sz w:val="24"/>
              </w:rPr>
              <w:t>дому)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</w:tc>
      </w:tr>
      <w:tr w:rsidR="00EF4680">
        <w:trPr>
          <w:trHeight w:val="825"/>
        </w:trPr>
        <w:tc>
          <w:tcPr>
            <w:tcW w:w="447" w:type="dxa"/>
          </w:tcPr>
          <w:p w:rsidR="00EF4680" w:rsidRDefault="00A07D34">
            <w:pPr>
              <w:pStyle w:val="TableParagraph"/>
              <w:spacing w:line="263" w:lineRule="exact"/>
              <w:ind w:left="21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85" w:type="dxa"/>
          </w:tcPr>
          <w:p w:rsidR="00EF4680" w:rsidRDefault="00A07D34">
            <w:pPr>
              <w:pStyle w:val="TableParagraph"/>
              <w:spacing w:line="237" w:lineRule="auto"/>
              <w:ind w:right="18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Среднее </w:t>
            </w:r>
            <w:r>
              <w:rPr>
                <w:spacing w:val="-2"/>
                <w:sz w:val="24"/>
              </w:rPr>
              <w:t>общее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16" w:type="dxa"/>
          </w:tcPr>
          <w:p w:rsidR="00EF4680" w:rsidRDefault="00A07D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</w:tc>
      </w:tr>
    </w:tbl>
    <w:p w:rsidR="00EF4680" w:rsidRDefault="00A07D34">
      <w:pPr>
        <w:pStyle w:val="a3"/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EF4680" w:rsidRDefault="00A07D34">
      <w:pPr>
        <w:pStyle w:val="a4"/>
        <w:numPr>
          <w:ilvl w:val="0"/>
          <w:numId w:val="1"/>
        </w:numPr>
        <w:tabs>
          <w:tab w:val="left" w:pos="1355"/>
        </w:tabs>
        <w:ind w:left="1355" w:hanging="359"/>
        <w:rPr>
          <w:sz w:val="24"/>
        </w:rPr>
      </w:pPr>
      <w:r>
        <w:rPr>
          <w:spacing w:val="-2"/>
          <w:sz w:val="24"/>
        </w:rPr>
        <w:t>Очная</w:t>
      </w:r>
    </w:p>
    <w:p w:rsidR="00EF4680" w:rsidRDefault="00A07D34">
      <w:pPr>
        <w:pStyle w:val="a4"/>
        <w:numPr>
          <w:ilvl w:val="0"/>
          <w:numId w:val="1"/>
        </w:numPr>
        <w:tabs>
          <w:tab w:val="left" w:pos="1355"/>
        </w:tabs>
        <w:ind w:left="1355" w:hanging="359"/>
        <w:rPr>
          <w:sz w:val="24"/>
        </w:rPr>
      </w:pPr>
      <w:r>
        <w:rPr>
          <w:spacing w:val="-2"/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показателям)</w:t>
      </w:r>
    </w:p>
    <w:sectPr w:rsidR="00EF4680" w:rsidSect="00EF4680">
      <w:type w:val="continuous"/>
      <w:pgSz w:w="11910" w:h="16840"/>
      <w:pgMar w:top="12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D56A7"/>
    <w:multiLevelType w:val="hybridMultilevel"/>
    <w:tmpl w:val="5A60A666"/>
    <w:lvl w:ilvl="0" w:tplc="46D82FE2">
      <w:start w:val="1"/>
      <w:numFmt w:val="decimal"/>
      <w:lvlText w:val="%1)"/>
      <w:lvlJc w:val="left"/>
      <w:pPr>
        <w:ind w:left="135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8EA238">
      <w:numFmt w:val="bullet"/>
      <w:lvlText w:val="•"/>
      <w:lvlJc w:val="left"/>
      <w:pPr>
        <w:ind w:left="2273" w:hanging="361"/>
      </w:pPr>
      <w:rPr>
        <w:rFonts w:hint="default"/>
        <w:lang w:val="ru-RU" w:eastAsia="en-US" w:bidi="ar-SA"/>
      </w:rPr>
    </w:lvl>
    <w:lvl w:ilvl="2" w:tplc="CA327D80">
      <w:numFmt w:val="bullet"/>
      <w:lvlText w:val="•"/>
      <w:lvlJc w:val="left"/>
      <w:pPr>
        <w:ind w:left="3186" w:hanging="361"/>
      </w:pPr>
      <w:rPr>
        <w:rFonts w:hint="default"/>
        <w:lang w:val="ru-RU" w:eastAsia="en-US" w:bidi="ar-SA"/>
      </w:rPr>
    </w:lvl>
    <w:lvl w:ilvl="3" w:tplc="085C16A0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4" w:tplc="3552FE72">
      <w:numFmt w:val="bullet"/>
      <w:lvlText w:val="•"/>
      <w:lvlJc w:val="left"/>
      <w:pPr>
        <w:ind w:left="5013" w:hanging="361"/>
      </w:pPr>
      <w:rPr>
        <w:rFonts w:hint="default"/>
        <w:lang w:val="ru-RU" w:eastAsia="en-US" w:bidi="ar-SA"/>
      </w:rPr>
    </w:lvl>
    <w:lvl w:ilvl="5" w:tplc="06741234">
      <w:numFmt w:val="bullet"/>
      <w:lvlText w:val="•"/>
      <w:lvlJc w:val="left"/>
      <w:pPr>
        <w:ind w:left="5926" w:hanging="361"/>
      </w:pPr>
      <w:rPr>
        <w:rFonts w:hint="default"/>
        <w:lang w:val="ru-RU" w:eastAsia="en-US" w:bidi="ar-SA"/>
      </w:rPr>
    </w:lvl>
    <w:lvl w:ilvl="6" w:tplc="AE02F042">
      <w:numFmt w:val="bullet"/>
      <w:lvlText w:val="•"/>
      <w:lvlJc w:val="left"/>
      <w:pPr>
        <w:ind w:left="6839" w:hanging="361"/>
      </w:pPr>
      <w:rPr>
        <w:rFonts w:hint="default"/>
        <w:lang w:val="ru-RU" w:eastAsia="en-US" w:bidi="ar-SA"/>
      </w:rPr>
    </w:lvl>
    <w:lvl w:ilvl="7" w:tplc="DD5805AA">
      <w:numFmt w:val="bullet"/>
      <w:lvlText w:val="•"/>
      <w:lvlJc w:val="left"/>
      <w:pPr>
        <w:ind w:left="7752" w:hanging="361"/>
      </w:pPr>
      <w:rPr>
        <w:rFonts w:hint="default"/>
        <w:lang w:val="ru-RU" w:eastAsia="en-US" w:bidi="ar-SA"/>
      </w:rPr>
    </w:lvl>
    <w:lvl w:ilvl="8" w:tplc="9FCE36AC">
      <w:numFmt w:val="bullet"/>
      <w:lvlText w:val="•"/>
      <w:lvlJc w:val="left"/>
      <w:pPr>
        <w:ind w:left="8666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4680"/>
    <w:rsid w:val="00A07D34"/>
    <w:rsid w:val="00D43098"/>
    <w:rsid w:val="00EF4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46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46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4680"/>
    <w:pPr>
      <w:ind w:left="99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F4680"/>
    <w:pPr>
      <w:spacing w:line="275" w:lineRule="exact"/>
      <w:ind w:left="1355" w:hanging="359"/>
    </w:pPr>
  </w:style>
  <w:style w:type="paragraph" w:customStyle="1" w:styleId="TableParagraph">
    <w:name w:val="Table Paragraph"/>
    <w:basedOn w:val="a"/>
    <w:uiPriority w:val="1"/>
    <w:qFormat/>
    <w:rsid w:val="00EF4680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Резеда</cp:lastModifiedBy>
  <cp:revision>2</cp:revision>
  <dcterms:created xsi:type="dcterms:W3CDTF">2026-04-28T06:06:00Z</dcterms:created>
  <dcterms:modified xsi:type="dcterms:W3CDTF">2026-04-28T06:06:00Z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2026-04-28T00:00:00Z</vt:filetime>
  </property>
  <property fmtid="{D5CDD505-2E9C-101B-9397-08002B2CF9AE}" pid="5" name="Producer">
    <vt:lpwstr>Microsoft® Office Word 2007</vt:lpwstr>
  </property>
</Properties>
</file>